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80F" w:rsidRPr="00DC7923" w:rsidRDefault="0064580F" w:rsidP="00DC7923">
      <w:pPr>
        <w:pStyle w:val="Heading1"/>
      </w:pPr>
      <w:bookmarkStart w:id="0" w:name="_Toc106360517"/>
      <w:r w:rsidRPr="00DC7923">
        <w:t>Alternative Text</w:t>
      </w:r>
      <w:bookmarkEnd w:id="0"/>
      <w:r w:rsidRPr="00DC7923">
        <w:t xml:space="preserve"> </w:t>
      </w:r>
    </w:p>
    <w:p w:rsidR="00A40AF6" w:rsidRDefault="0064580F" w:rsidP="0064580F">
      <w:pPr>
        <w:pStyle w:val="ctrbodytext"/>
      </w:pPr>
      <w:r w:rsidRPr="001A275F">
        <w:t xml:space="preserve">All figures </w:t>
      </w:r>
      <w:r w:rsidR="0025733D">
        <w:t xml:space="preserve">and complex equations </w:t>
      </w:r>
      <w:r w:rsidRPr="001A275F">
        <w:t xml:space="preserve">must have </w:t>
      </w:r>
      <w:hyperlink r:id="rId5" w:anchor="key" w:history="1">
        <w:r w:rsidRPr="007E4F99">
          <w:t>alt</w:t>
        </w:r>
        <w:r>
          <w:t>ernative</w:t>
        </w:r>
        <w:r w:rsidRPr="007E4F99">
          <w:t xml:space="preserve"> text</w:t>
        </w:r>
      </w:hyperlink>
      <w:r>
        <w:t>, commonly known as alt text.</w:t>
      </w:r>
      <w:r w:rsidRPr="007E4F99">
        <w:t xml:space="preserve"> </w:t>
      </w:r>
    </w:p>
    <w:p w:rsidR="00A40AF6" w:rsidRDefault="00A40AF6" w:rsidP="00DC7923">
      <w:pPr>
        <w:pStyle w:val="Heading2"/>
      </w:pPr>
      <w:r w:rsidRPr="00A40AF6">
        <w:t>Figures</w:t>
      </w:r>
    </w:p>
    <w:p w:rsidR="0064580F" w:rsidRDefault="0064580F" w:rsidP="0064580F">
      <w:pPr>
        <w:pStyle w:val="ctrbodytext"/>
      </w:pPr>
      <w:r w:rsidRPr="007E4F99">
        <w:t xml:space="preserve">Alt text </w:t>
      </w:r>
      <w:r w:rsidR="004A645E">
        <w:t xml:space="preserve">for figures </w:t>
      </w:r>
      <w:r w:rsidRPr="007E4F99">
        <w:t>is typically 1–2 sentences and should express whatever the image</w:t>
      </w:r>
      <w:r w:rsidR="004A645E">
        <w:t xml:space="preserve"> </w:t>
      </w:r>
      <w:r w:rsidRPr="007E4F99">
        <w:t>was meant to convey</w:t>
      </w:r>
      <w:r>
        <w:t xml:space="preserve">. </w:t>
      </w:r>
    </w:p>
    <w:p w:rsidR="0064580F" w:rsidRPr="006D4A6D" w:rsidRDefault="0064580F" w:rsidP="0064580F">
      <w:pPr>
        <w:pStyle w:val="ctrbodytext"/>
        <w:rPr>
          <w:b/>
        </w:rPr>
      </w:pPr>
      <w:r w:rsidRPr="006D4A6D">
        <w:rPr>
          <w:b/>
        </w:rPr>
        <w:t>Here are a few key considerations to keep in mind when writing alt text</w:t>
      </w:r>
      <w:r w:rsidR="004A645E">
        <w:rPr>
          <w:b/>
        </w:rPr>
        <w:t xml:space="preserve"> for figures</w:t>
      </w:r>
      <w:r w:rsidRPr="006D4A6D">
        <w:rPr>
          <w:b/>
        </w:rPr>
        <w:t>:</w:t>
      </w:r>
    </w:p>
    <w:p w:rsidR="00AA2CCE" w:rsidRDefault="0064580F" w:rsidP="006D4A6D">
      <w:pPr>
        <w:pStyle w:val="ctrbodytext"/>
        <w:numPr>
          <w:ilvl w:val="0"/>
          <w:numId w:val="2"/>
        </w:numPr>
        <w:spacing w:after="0"/>
      </w:pPr>
      <w:r>
        <w:t xml:space="preserve">A good way to think of it is, what would you say to the audience if you were giving a presentation and this image didn’t load in the PowerPoint? </w:t>
      </w:r>
      <w:r w:rsidR="003B19D7">
        <w:t>Some examples:</w:t>
      </w:r>
    </w:p>
    <w:p w:rsidR="00AA2CCE" w:rsidRPr="006D4A6D" w:rsidRDefault="0064580F" w:rsidP="006D4A6D">
      <w:pPr>
        <w:pStyle w:val="ctrbodytext"/>
        <w:numPr>
          <w:ilvl w:val="1"/>
          <w:numId w:val="2"/>
        </w:numPr>
        <w:spacing w:after="0"/>
      </w:pPr>
      <w:r w:rsidRPr="006D4A6D">
        <w:t>If it’s a chart, they will want to know the specific steps or main points</w:t>
      </w:r>
      <w:r w:rsidR="006D4A6D">
        <w:t>/numbers</w:t>
      </w:r>
      <w:r w:rsidRPr="006D4A6D">
        <w:t xml:space="preserve"> of the chart, rather than simply that it’s a chart. </w:t>
      </w:r>
    </w:p>
    <w:p w:rsidR="0064580F" w:rsidRPr="006D4A6D" w:rsidRDefault="0064580F" w:rsidP="00AA2CCE">
      <w:pPr>
        <w:pStyle w:val="ctrbodytext"/>
        <w:numPr>
          <w:ilvl w:val="1"/>
          <w:numId w:val="2"/>
        </w:numPr>
      </w:pPr>
      <w:r w:rsidRPr="006D4A6D">
        <w:t>If the image shows the reader how to do something, like use a particular function in an application, the alt text should also explain this, such as where on the screen they can find the function, and which option to select.</w:t>
      </w:r>
    </w:p>
    <w:p w:rsidR="00AA2CCE" w:rsidRPr="00897A82" w:rsidRDefault="0064580F" w:rsidP="00AA2CCE">
      <w:pPr>
        <w:pStyle w:val="ctrbodytext"/>
        <w:numPr>
          <w:ilvl w:val="0"/>
          <w:numId w:val="2"/>
        </w:numPr>
      </w:pPr>
      <w:r>
        <w:t xml:space="preserve">Keep in mind when writing alt text that the caption will be read first, and the </w:t>
      </w:r>
      <w:r w:rsidRPr="00897A82">
        <w:t xml:space="preserve">alt text should not be redundant to the caption. </w:t>
      </w:r>
    </w:p>
    <w:p w:rsidR="0064580F" w:rsidRDefault="00AA2CCE" w:rsidP="00AA2CCE">
      <w:pPr>
        <w:pStyle w:val="ctrbodytext"/>
        <w:numPr>
          <w:ilvl w:val="0"/>
          <w:numId w:val="2"/>
        </w:numPr>
      </w:pPr>
      <w:r>
        <w:t>Rather than giving a detailed description, y</w:t>
      </w:r>
      <w:r w:rsidR="0064580F">
        <w:t xml:space="preserve">ou can point to </w:t>
      </w:r>
      <w:r>
        <w:t>a specific</w:t>
      </w:r>
      <w:r w:rsidR="0064580F">
        <w:t xml:space="preserve"> section in</w:t>
      </w:r>
      <w:r>
        <w:t xml:space="preserve"> the</w:t>
      </w:r>
      <w:r w:rsidR="0064580F">
        <w:t xml:space="preserve"> text if </w:t>
      </w:r>
      <w:r>
        <w:t>it</w:t>
      </w:r>
      <w:r w:rsidR="0064580F">
        <w:t xml:space="preserve"> interpret</w:t>
      </w:r>
      <w:r>
        <w:t>s</w:t>
      </w:r>
      <w:r w:rsidR="0064580F">
        <w:t xml:space="preserve"> or explain</w:t>
      </w:r>
      <w:r>
        <w:t>s</w:t>
      </w:r>
      <w:r w:rsidR="0064580F">
        <w:t xml:space="preserve"> the image.</w:t>
      </w:r>
    </w:p>
    <w:p w:rsidR="00897A82" w:rsidRDefault="00897A82" w:rsidP="00AA2CCE">
      <w:pPr>
        <w:pStyle w:val="ctrbodytext"/>
        <w:numPr>
          <w:ilvl w:val="0"/>
          <w:numId w:val="2"/>
        </w:numPr>
      </w:pPr>
      <w:r>
        <w:t>It make sense to note the kind of figure</w:t>
      </w:r>
      <w:r w:rsidR="005257F0">
        <w:t xml:space="preserve"> </w:t>
      </w:r>
      <w:r w:rsidR="005257F0">
        <w:rPr>
          <w:i/>
        </w:rPr>
        <w:t>only</w:t>
      </w:r>
      <w:r>
        <w:t xml:space="preserve"> if this affects how it will be interpreted and isn’t otherwise clear from the caption. For example, you might specify if an image of a road is a photograph or a map.</w:t>
      </w:r>
    </w:p>
    <w:p w:rsidR="00897A82" w:rsidRDefault="00897A82" w:rsidP="00897A82">
      <w:pPr>
        <w:pStyle w:val="ctrbodytext"/>
        <w:numPr>
          <w:ilvl w:val="0"/>
          <w:numId w:val="2"/>
        </w:numPr>
      </w:pPr>
      <w:r>
        <w:t>If</w:t>
      </w:r>
      <w:r w:rsidRPr="007E4F99">
        <w:t xml:space="preserve"> something is purely decorative,</w:t>
      </w:r>
      <w:r>
        <w:t xml:space="preserve"> </w:t>
      </w:r>
      <w:r w:rsidR="005257F0">
        <w:t xml:space="preserve">there is a checkbox where </w:t>
      </w:r>
      <w:r>
        <w:t>you can</w:t>
      </w:r>
      <w:r w:rsidRPr="007E4F99">
        <w:t xml:space="preserve"> mark it as such.</w:t>
      </w:r>
      <w:r>
        <w:t xml:space="preserve"> </w:t>
      </w:r>
    </w:p>
    <w:p w:rsidR="0064580F" w:rsidRDefault="0064580F" w:rsidP="0064580F">
      <w:pPr>
        <w:pStyle w:val="ctrbodytext"/>
      </w:pPr>
      <w:r>
        <w:t xml:space="preserve">For more information, here is a guide to alt text created by UTRGV: </w:t>
      </w:r>
      <w:hyperlink r:id="rId6" w:history="1">
        <w:r w:rsidRPr="00085C86">
          <w:rPr>
            <w:rStyle w:val="Hyperlink"/>
          </w:rPr>
          <w:t>https://www.utrgv.edu/eolc/_files/2017/posters/handouts/a-guide-to-alternative-text.pdf</w:t>
        </w:r>
      </w:hyperlink>
      <w:r>
        <w:t xml:space="preserve">. </w:t>
      </w:r>
    </w:p>
    <w:p w:rsidR="004A645E" w:rsidRDefault="004A645E" w:rsidP="004A645E">
      <w:pPr>
        <w:rPr>
          <w:rFonts w:ascii="Times New Roman" w:hAnsi="Times New Roman" w:cs="Times New Roman"/>
          <w:b/>
          <w:sz w:val="24"/>
          <w:szCs w:val="24"/>
        </w:rPr>
      </w:pPr>
    </w:p>
    <w:p w:rsidR="004A645E" w:rsidRPr="00DC7923" w:rsidRDefault="00A40AF6" w:rsidP="00DC7923">
      <w:pPr>
        <w:pStyle w:val="Heading2"/>
      </w:pPr>
      <w:r w:rsidRPr="00DC7923">
        <w:t>E</w:t>
      </w:r>
      <w:r w:rsidR="004A645E" w:rsidRPr="00DC7923">
        <w:t>quations</w:t>
      </w:r>
    </w:p>
    <w:p w:rsidR="004A645E" w:rsidRPr="00A40AF6" w:rsidRDefault="004A645E" w:rsidP="004A645E">
      <w:pPr>
        <w:keepNext/>
        <w:rPr>
          <w:rFonts w:ascii="Times New Roman" w:hAnsi="Times New Roman" w:cs="Times New Roman"/>
          <w:sz w:val="24"/>
          <w:szCs w:val="24"/>
        </w:rPr>
      </w:pPr>
      <w:r w:rsidRPr="00A40AF6">
        <w:rPr>
          <w:rFonts w:ascii="Times New Roman" w:hAnsi="Times New Roman" w:cs="Times New Roman"/>
          <w:sz w:val="24"/>
          <w:szCs w:val="24"/>
        </w:rPr>
        <w:t xml:space="preserve">Complex equations typically also require alternative text to be understandable to a screen reader, both conceptually and structurally, if they include math characters. However, as alt text can only be added to figures, this does require an extra step. </w:t>
      </w:r>
    </w:p>
    <w:p w:rsidR="004A645E" w:rsidRPr="00A40AF6" w:rsidRDefault="004A645E" w:rsidP="004A645E">
      <w:pPr>
        <w:keepNext/>
        <w:rPr>
          <w:rFonts w:ascii="Times New Roman" w:hAnsi="Times New Roman" w:cs="Times New Roman"/>
          <w:sz w:val="24"/>
          <w:szCs w:val="24"/>
        </w:rPr>
      </w:pPr>
      <w:r w:rsidRPr="00A40AF6">
        <w:rPr>
          <w:rFonts w:ascii="Times New Roman" w:hAnsi="Times New Roman" w:cs="Times New Roman"/>
          <w:sz w:val="24"/>
          <w:szCs w:val="24"/>
        </w:rPr>
        <w:t xml:space="preserve">One option is to take a screenshot of the equation and then replace the equation text with the screenshot. Alt text can then be added as explained </w:t>
      </w:r>
      <w:r w:rsidR="00A40AF6">
        <w:rPr>
          <w:rFonts w:ascii="Times New Roman" w:hAnsi="Times New Roman" w:cs="Times New Roman"/>
          <w:sz w:val="24"/>
          <w:szCs w:val="24"/>
        </w:rPr>
        <w:t>below</w:t>
      </w:r>
      <w:r w:rsidRPr="00A40AF6">
        <w:rPr>
          <w:rFonts w:ascii="Times New Roman" w:hAnsi="Times New Roman" w:cs="Times New Roman"/>
          <w:sz w:val="24"/>
          <w:szCs w:val="24"/>
        </w:rPr>
        <w:t xml:space="preserve">. Alternately, there are some programs </w:t>
      </w:r>
      <w:r w:rsidRPr="00A40AF6">
        <w:rPr>
          <w:rFonts w:ascii="Times New Roman" w:hAnsi="Times New Roman" w:cs="Times New Roman"/>
          <w:sz w:val="24"/>
          <w:szCs w:val="24"/>
        </w:rPr>
        <w:lastRenderedPageBreak/>
        <w:t>that can do this automatically (e.g., ExtendOffice.com), but we can’t vouch for their safety from malware or tracking.</w:t>
      </w:r>
    </w:p>
    <w:p w:rsidR="004A645E" w:rsidRPr="00A40AF6" w:rsidRDefault="004A645E" w:rsidP="004A645E">
      <w:pPr>
        <w:keepNext/>
        <w:rPr>
          <w:rFonts w:ascii="Times New Roman" w:hAnsi="Times New Roman" w:cs="Times New Roman"/>
          <w:sz w:val="24"/>
          <w:szCs w:val="24"/>
        </w:rPr>
      </w:pPr>
      <w:r w:rsidRPr="00A40AF6">
        <w:rPr>
          <w:rFonts w:ascii="Times New Roman" w:hAnsi="Times New Roman" w:cs="Times New Roman"/>
          <w:sz w:val="24"/>
          <w:szCs w:val="24"/>
        </w:rPr>
        <w:t xml:space="preserve">Equation alt text example from the </w:t>
      </w:r>
      <w:hyperlink r:id="rId7" w:history="1">
        <w:r w:rsidRPr="00A40AF6">
          <w:rPr>
            <w:rFonts w:ascii="Times New Roman" w:hAnsi="Times New Roman" w:cs="Times New Roman"/>
            <w:sz w:val="24"/>
            <w:szCs w:val="24"/>
          </w:rPr>
          <w:t>University of Central Florida</w:t>
        </w:r>
      </w:hyperlink>
      <w:r w:rsidRPr="00A40AF6">
        <w:rPr>
          <w:rFonts w:ascii="Times New Roman" w:hAnsi="Times New Roman" w:cs="Times New Roman"/>
          <w:sz w:val="24"/>
          <w:szCs w:val="24"/>
        </w:rPr>
        <w:t>:</w:t>
      </w:r>
    </w:p>
    <w:p w:rsidR="004A645E" w:rsidRPr="00D83F6B" w:rsidRDefault="004A645E" w:rsidP="004A645E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D83F6B">
        <w:rPr>
          <w:rFonts w:ascii="Times New Roman" w:hAnsi="Times New Roman" w:cs="Times New Roman"/>
          <w:sz w:val="24"/>
          <w:szCs w:val="24"/>
        </w:rPr>
        <w:t>This is the original equation as an image:</w:t>
      </w:r>
      <w:r w:rsidRPr="00A40AF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B84CEC2" wp14:editId="30FCEE3A">
            <wp:extent cx="742950" cy="246131"/>
            <wp:effectExtent l="0" t="0" r="0" b="1905"/>
            <wp:docPr id="2" name="Picture 2" descr="gravit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vit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77" cy="25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F6B">
        <w:rPr>
          <w:rFonts w:ascii="Times New Roman" w:hAnsi="Times New Roman" w:cs="Times New Roman"/>
          <w:sz w:val="24"/>
          <w:szCs w:val="24"/>
        </w:rPr>
        <w:t> Alt text options:</w:t>
      </w:r>
    </w:p>
    <w:p w:rsidR="004A645E" w:rsidRPr="00A40AF6" w:rsidRDefault="004A645E" w:rsidP="00D2585E">
      <w:pPr>
        <w:pStyle w:val="ctrbodytext"/>
        <w:numPr>
          <w:ilvl w:val="0"/>
          <w:numId w:val="5"/>
        </w:numPr>
      </w:pPr>
      <w:r w:rsidRPr="00A40AF6">
        <w:t>The force of gravity is proportional to the product of the two masses and inversely proportional to the square of the distance between them.</w:t>
      </w:r>
    </w:p>
    <w:p w:rsidR="00D2585E" w:rsidRDefault="004A645E" w:rsidP="00D2585E">
      <w:pPr>
        <w:pStyle w:val="ctrbodytext"/>
        <w:numPr>
          <w:ilvl w:val="0"/>
          <w:numId w:val="5"/>
        </w:numPr>
      </w:pPr>
      <w:r w:rsidRPr="00A40AF6">
        <w:t>F equals G times m sub 1 times m sub 2 over r squared, where F is the force between the masses, G is the gravitational constant, m1 is the first mass, m2 is the second mass, and r is the distance between the masses.</w:t>
      </w:r>
    </w:p>
    <w:p w:rsidR="00D2585E" w:rsidRDefault="004A645E" w:rsidP="00D2585E">
      <w:pPr>
        <w:pStyle w:val="ctrbodytext"/>
        <w:numPr>
          <w:ilvl w:val="0"/>
          <w:numId w:val="5"/>
        </w:numPr>
      </w:pPr>
      <w:r w:rsidRPr="00D2585E">
        <w:t>F equals G times m sub 1 times m sub 2 over r squared.</w:t>
      </w:r>
    </w:p>
    <w:p w:rsidR="005257F0" w:rsidRPr="00D2585E" w:rsidRDefault="005257F0" w:rsidP="00D2585E">
      <w:pPr>
        <w:pStyle w:val="ctrbodytext"/>
        <w:ind w:left="720"/>
      </w:pPr>
    </w:p>
    <w:p w:rsidR="0064580F" w:rsidRPr="00897A82" w:rsidRDefault="00AB3AA7" w:rsidP="00DC7923">
      <w:pPr>
        <w:pStyle w:val="Heading2"/>
      </w:pPr>
      <w:r>
        <w:t>W</w:t>
      </w:r>
      <w:r w:rsidR="0064580F" w:rsidRPr="00897A82">
        <w:t>ays to add alt text</w:t>
      </w:r>
    </w:p>
    <w:p w:rsidR="0064580F" w:rsidRPr="00897A82" w:rsidRDefault="0064580F" w:rsidP="00897A82">
      <w:pPr>
        <w:pStyle w:val="ctrbodytext"/>
        <w:rPr>
          <w:u w:val="single"/>
        </w:rPr>
      </w:pPr>
      <w:r w:rsidRPr="00897A8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C486D" wp14:editId="7A433591">
                <wp:simplePos x="0" y="0"/>
                <wp:positionH relativeFrom="column">
                  <wp:posOffset>858129</wp:posOffset>
                </wp:positionH>
                <wp:positionV relativeFrom="paragraph">
                  <wp:posOffset>3649882</wp:posOffset>
                </wp:positionV>
                <wp:extent cx="3252470" cy="635"/>
                <wp:effectExtent l="0" t="0" r="5080" b="6350"/>
                <wp:wrapTopAndBottom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4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4580F" w:rsidRPr="00040874" w:rsidRDefault="0064580F" w:rsidP="0064580F">
                            <w:pPr>
                              <w:pStyle w:val="ctrfigurecaption"/>
                              <w:rPr>
                                <w:rFonts w:ascii="Times New Roman" w:eastAsiaTheme="minorHAnsi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bookmarkStart w:id="1" w:name="_Toc104970992"/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STYLEREF 1 \s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\s 1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 Inserting alt text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0C486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7.55pt;margin-top:287.4pt;width:256.1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" stroked="f">
                <v:textbox style="mso-fit-shape-to-text:t" inset="0,0,0,0">
                  <w:txbxContent>
                    <w:p w:rsidR="0064580F" w:rsidRPr="00040874" w:rsidRDefault="0064580F" w:rsidP="0064580F">
                      <w:pPr>
                        <w:pStyle w:val="ctrfigurecaption"/>
                        <w:rPr>
                          <w:rFonts w:ascii="Times New Roman" w:eastAsiaTheme="minorHAnsi" w:hAnsi="Times New Roman" w:cs="Times New Roman"/>
                          <w:noProof/>
                          <w:sz w:val="24"/>
                          <w:szCs w:val="24"/>
                        </w:rPr>
                      </w:pPr>
                      <w:bookmarkStart w:id="2" w:name="_Toc104970992"/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STYLEREF 1 \s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.</w:t>
                      </w:r>
                      <w:r>
                        <w:fldChar w:fldCharType="begin"/>
                      </w:r>
                      <w:r>
                        <w:instrText xml:space="preserve"> SEQ Figure \* ARABIC \s 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. Inserting alt text</w:t>
                      </w:r>
                      <w:bookmarkEnd w:id="2"/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97A82">
        <w:rPr>
          <w:u w:val="single"/>
        </w:rPr>
        <w:t>Adding Alt Text One Image at a Time</w:t>
      </w:r>
      <w:r w:rsidR="00AB3AA7">
        <w:rPr>
          <w:u w:val="single"/>
        </w:rPr>
        <w:t xml:space="preserve"> in MS Word</w:t>
      </w:r>
    </w:p>
    <w:p w:rsidR="0064580F" w:rsidRDefault="0064580F" w:rsidP="0064580F">
      <w:pPr>
        <w:pStyle w:val="ctrbodytext"/>
      </w:pPr>
      <w:r>
        <w:t>To add alt text to each image individually, right-click on the image and scroll down to “Edit alt text,” fourth from the bottom. An alt text box will show up on the right column.</w:t>
      </w:r>
    </w:p>
    <w:p w:rsidR="0064580F" w:rsidRDefault="0064580F" w:rsidP="0064580F">
      <w:pPr>
        <w:pStyle w:val="ctrbodytext"/>
      </w:pPr>
      <w:r>
        <w:rPr>
          <w:noProof/>
        </w:rPr>
        <w:drawing>
          <wp:inline distT="0" distB="0" distL="0" distR="0" wp14:anchorId="7F6AEFD0" wp14:editId="447EED62">
            <wp:extent cx="3683000" cy="242584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01" cy="243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0F" w:rsidRDefault="0064580F" w:rsidP="0064580F">
      <w:pPr>
        <w:pStyle w:val="ctrbodytext"/>
      </w:pPr>
    </w:p>
    <w:p w:rsidR="0064580F" w:rsidRDefault="0064580F" w:rsidP="003B19D7">
      <w:pPr>
        <w:pStyle w:val="ctrbodytext"/>
        <w:rPr>
          <w:u w:val="single"/>
        </w:rPr>
      </w:pPr>
      <w:r w:rsidRPr="003B19D7">
        <w:rPr>
          <w:u w:val="single"/>
        </w:rPr>
        <w:t>Adding Alt Text to All Images Consecutively</w:t>
      </w:r>
    </w:p>
    <w:p w:rsidR="00AB3AA7" w:rsidRPr="00AB3AA7" w:rsidRDefault="00AB3AA7" w:rsidP="003B19D7">
      <w:pPr>
        <w:pStyle w:val="ctrbodytext"/>
        <w:rPr>
          <w:b/>
        </w:rPr>
      </w:pPr>
      <w:r>
        <w:rPr>
          <w:b/>
        </w:rPr>
        <w:t xml:space="preserve">MS </w:t>
      </w:r>
      <w:bookmarkStart w:id="3" w:name="_GoBack"/>
      <w:bookmarkEnd w:id="3"/>
      <w:r w:rsidRPr="00AB3AA7">
        <w:rPr>
          <w:b/>
        </w:rPr>
        <w:t>Word</w:t>
      </w:r>
    </w:p>
    <w:p w:rsidR="0064580F" w:rsidRDefault="0064580F" w:rsidP="0064580F">
      <w:pPr>
        <w:pStyle w:val="ctrbodytext"/>
      </w:pPr>
      <w:r>
        <w:t>If you’re adding alt text to all images at once, an easier way to do this is to select the “Check Accessibility” button on the left under the Review tab</w:t>
      </w:r>
      <w:r w:rsidR="00150EB1">
        <w:t xml:space="preserve"> in the middle of the top banner</w:t>
      </w:r>
      <w:r>
        <w:t>. Then a box should open up in the right column with a list of all images missing alt text. You should be able to click on each one and add alt text.</w:t>
      </w:r>
    </w:p>
    <w:p w:rsidR="00C45B00" w:rsidRPr="00AB3AA7" w:rsidRDefault="007F7B7A">
      <w:pPr>
        <w:rPr>
          <w:rFonts w:ascii="Times New Roman" w:hAnsi="Times New Roman" w:cs="Times New Roman"/>
          <w:b/>
          <w:sz w:val="24"/>
          <w:szCs w:val="24"/>
        </w:rPr>
      </w:pPr>
      <w:r w:rsidRPr="00AB3AA7">
        <w:rPr>
          <w:rFonts w:ascii="Times New Roman" w:hAnsi="Times New Roman" w:cs="Times New Roman"/>
          <w:b/>
          <w:sz w:val="24"/>
          <w:szCs w:val="24"/>
        </w:rPr>
        <w:t xml:space="preserve">Adobe </w:t>
      </w:r>
      <w:r w:rsidR="00DE4A16" w:rsidRPr="00AB3AA7">
        <w:rPr>
          <w:rFonts w:ascii="Times New Roman" w:hAnsi="Times New Roman" w:cs="Times New Roman"/>
          <w:b/>
          <w:sz w:val="24"/>
          <w:szCs w:val="24"/>
        </w:rPr>
        <w:t>Acrobat</w:t>
      </w:r>
    </w:p>
    <w:p w:rsidR="00DC7923" w:rsidRPr="007F7B7A" w:rsidRDefault="00DC7923" w:rsidP="00DC7923">
      <w:pPr>
        <w:pStyle w:val="ctrbodytext"/>
      </w:pPr>
      <w:r>
        <w:t>On the righthand vertical toolbar, select the Accessibility button (a person in a circle). A larger toolbar will open up that includes the option “Set Alternate Text.”</w:t>
      </w:r>
    </w:p>
    <w:sectPr w:rsidR="00DC7923" w:rsidRPr="007F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ED4"/>
    <w:multiLevelType w:val="multilevel"/>
    <w:tmpl w:val="2110E1B8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Arial" w:hAnsi="Arial" w:cs="Arial" w:hint="default"/>
        <w:b/>
      </w:rPr>
    </w:lvl>
    <w:lvl w:ilvl="3">
      <w:start w:val="1"/>
      <w:numFmt w:val="decimal"/>
      <w:lvlRestart w:val="1"/>
      <w:suff w:val="space"/>
      <w:lvlText w:val="%4.%1.%2.%3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suff w:val="space"/>
      <w:lvlText w:val="Table %1.%5:"/>
      <w:lvlJc w:val="center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7">
      <w:start w:val="1"/>
      <w:numFmt w:val="none"/>
      <w:lvlRestart w:val="6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6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7133198"/>
    <w:multiLevelType w:val="multilevel"/>
    <w:tmpl w:val="55B46780"/>
    <w:lvl w:ilvl="0">
      <w:start w:val="1"/>
      <w:numFmt w:val="decimal"/>
      <w:suff w:val="space"/>
      <w:lvlText w:val="Chapter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5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0B20D10"/>
    <w:multiLevelType w:val="hybridMultilevel"/>
    <w:tmpl w:val="2AAC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55BBB"/>
    <w:multiLevelType w:val="hybridMultilevel"/>
    <w:tmpl w:val="A1FCD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285D08"/>
    <w:multiLevelType w:val="hybridMultilevel"/>
    <w:tmpl w:val="691E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F"/>
    <w:rsid w:val="00066B58"/>
    <w:rsid w:val="00150EB1"/>
    <w:rsid w:val="001A5703"/>
    <w:rsid w:val="0025733D"/>
    <w:rsid w:val="003B19D7"/>
    <w:rsid w:val="004A645E"/>
    <w:rsid w:val="005257F0"/>
    <w:rsid w:val="00551689"/>
    <w:rsid w:val="00572456"/>
    <w:rsid w:val="0064580F"/>
    <w:rsid w:val="006D4A6D"/>
    <w:rsid w:val="007F7B7A"/>
    <w:rsid w:val="00897A82"/>
    <w:rsid w:val="0096561A"/>
    <w:rsid w:val="00A40AF6"/>
    <w:rsid w:val="00A54270"/>
    <w:rsid w:val="00AA2CCE"/>
    <w:rsid w:val="00AB3AA7"/>
    <w:rsid w:val="00BC34F8"/>
    <w:rsid w:val="00C45B00"/>
    <w:rsid w:val="00CB60AD"/>
    <w:rsid w:val="00D2585E"/>
    <w:rsid w:val="00DC7923"/>
    <w:rsid w:val="00DE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FAF3"/>
  <w15:chartTrackingRefBased/>
  <w15:docId w15:val="{5C42036E-BDEB-46F7-BE54-6A8A3CE6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3"/>
    <w:next w:val="Normal"/>
    <w:link w:val="Heading1Char"/>
    <w:qFormat/>
    <w:rsid w:val="00DC7923"/>
    <w:pPr>
      <w:numPr>
        <w:ilvl w:val="0"/>
        <w:numId w:val="0"/>
      </w:numPr>
      <w:spacing w:before="0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7923"/>
    <w:pPr>
      <w:outlineLvl w:val="1"/>
    </w:pPr>
    <w:rPr>
      <w:rFonts w:ascii="Arial" w:eastAsia="Times" w:hAnsi="Arial" w:cs="Arial"/>
      <w:b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4580F"/>
    <w:pPr>
      <w:keepNext/>
      <w:keepLines/>
      <w:numPr>
        <w:ilvl w:val="2"/>
        <w:numId w:val="1"/>
      </w:numPr>
      <w:spacing w:before="360" w:after="120" w:line="240" w:lineRule="auto"/>
      <w:ind w:left="0"/>
      <w:outlineLvl w:val="2"/>
    </w:pPr>
    <w:rPr>
      <w:rFonts w:ascii="Arial" w:eastAsia="Times" w:hAnsi="Arial" w:cs="Arial"/>
      <w:b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80F"/>
    <w:pPr>
      <w:keepNext/>
      <w:keepLines/>
      <w:numPr>
        <w:ilvl w:val="3"/>
        <w:numId w:val="1"/>
      </w:numPr>
      <w:spacing w:before="360" w:after="120" w:line="240" w:lineRule="auto"/>
      <w:outlineLvl w:val="3"/>
    </w:pPr>
    <w:rPr>
      <w:rFonts w:ascii="Arial" w:eastAsiaTheme="majorEastAsia" w:hAnsi="Arial" w:cs="Arial"/>
      <w:b/>
      <w:iCs/>
      <w:color w:val="000000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580F"/>
    <w:pPr>
      <w:keepNext/>
      <w:keepLines/>
      <w:numPr>
        <w:ilvl w:val="4"/>
        <w:numId w:val="1"/>
      </w:numPr>
      <w:spacing w:before="360" w:after="120" w:line="240" w:lineRule="auto"/>
      <w:outlineLvl w:val="4"/>
    </w:pPr>
    <w:rPr>
      <w:rFonts w:ascii="Arial" w:eastAsiaTheme="majorEastAsia" w:hAnsi="Arial" w:cs="Arial"/>
      <w:i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7923"/>
    <w:rPr>
      <w:rFonts w:ascii="Arial" w:eastAsia="Times" w:hAnsi="Arial" w:cs="Arial"/>
      <w:b/>
      <w:color w:val="2F5496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DC7923"/>
    <w:rPr>
      <w:rFonts w:ascii="Arial" w:eastAsia="Times" w:hAnsi="Arial" w:cs="Arial"/>
      <w:b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4580F"/>
    <w:rPr>
      <w:rFonts w:ascii="Arial" w:eastAsia="Times" w:hAnsi="Arial" w:cs="Arial"/>
      <w:b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4580F"/>
    <w:rPr>
      <w:rFonts w:ascii="Arial" w:eastAsiaTheme="majorEastAsia" w:hAnsi="Arial" w:cs="Arial"/>
      <w:b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4580F"/>
    <w:rPr>
      <w:rFonts w:ascii="Arial" w:eastAsiaTheme="majorEastAsia" w:hAnsi="Arial" w:cs="Arial"/>
      <w:i/>
      <w:color w:val="000000" w:themeColor="text1"/>
      <w:sz w:val="24"/>
      <w:szCs w:val="24"/>
    </w:rPr>
  </w:style>
  <w:style w:type="paragraph" w:customStyle="1" w:styleId="ctrbodytext">
    <w:name w:val="ctr body text"/>
    <w:basedOn w:val="Normal"/>
    <w:qFormat/>
    <w:rsid w:val="0064580F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trfigurecaption">
    <w:name w:val="ctr figure caption"/>
    <w:basedOn w:val="Caption"/>
    <w:qFormat/>
    <w:rsid w:val="0064580F"/>
    <w:pPr>
      <w:spacing w:before="60" w:after="240"/>
      <w:jc w:val="center"/>
    </w:pPr>
    <w:rPr>
      <w:rFonts w:ascii="Arial" w:eastAsia="Times New Roman" w:hAnsi="Arial" w:cs="Arial"/>
      <w:bCs/>
      <w:iCs w:val="0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80F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58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645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l.ucf.edu/files/2013/10/gravity1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l.ucf.edu/teach/accessibility/ms-word/equa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rgv.edu/eolc/_files/2017/posters/handouts/a-guide-to-alternative-tex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iagramcenter.org/general-guidelines-final-draft.html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526</Words>
  <Characters>3221</Characters>
  <Application>Microsoft Office Word</Application>
  <DocSecurity>0</DocSecurity>
  <Lines>92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McGavick, Sarah E</dc:creator>
  <cp:keywords/>
  <dc:description/>
  <cp:lastModifiedBy>McGavick, Sarah E</cp:lastModifiedBy>
  <cp:revision>2</cp:revision>
  <dcterms:created xsi:type="dcterms:W3CDTF">2022-09-21T18:35:00Z</dcterms:created>
  <dcterms:modified xsi:type="dcterms:W3CDTF">2023-01-26T18:06:00Z</dcterms:modified>
</cp:coreProperties>
</file>